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Alarmy bezpilotowe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posiadamy w swoim samochodzie centralny zamek sterowany pilotem, możemy wykorzystać &lt;b&gt;alarmy bezpilotowe&lt;/b&gt;. Samochód będzie zabezpieczony, a my nie będziemy musieli korzystać z dodatkowego pilota.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wielu dostępnych modeli zabezpieczeń, na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alarmy bezpilotowe</w:t>
      </w:r>
      <w:r>
        <w:rPr>
          <w:rFonts w:ascii="calibri" w:hAnsi="calibri" w:eastAsia="calibri" w:cs="calibri"/>
          <w:sz w:val="24"/>
          <w:szCs w:val="24"/>
        </w:rPr>
        <w:t xml:space="preserve">. Dzięki bardzo uniwersalnej konstrukcji podłączymy je do każdego samochodu, który posiada centralny zamek sterowany pilotem. W związku z tym nie będzie trzeba pamiętać, by przed otwarciem samochodu rozbroić alarm.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Alarmy bezpilotowe to przede wszystkim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funkcji tego urządzenia zaprogramuje użytkownik, resztę - tylko profesjonalny instalator. Podstawą jest oczywiście wykorzystanie oryginalnych zamków i pilotów. Pozostaje jednak możliwość sterowania zamkiem osobno, bez aktywacji zabezpieczeń. System czujników, który w wersji standardowej składa się z elementu rozpoznającego uderzenia oraz czujnika montowanego pod maską, można rozbudować o dodatkowe - np. wstrząsowe. Zespół funkcji zabezpieczających przed odjazdem (jak np. immobilizer) jest dodatkową ochroną - gdyby jednak udało się dostać do środka pojazdu, nie uda się go uruchomić bez rozbrojenia systemu alarmowego. W zależności od rodzaju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alarmów bezpilotowych</w:t>
      </w:r>
      <w:r>
        <w:rPr>
          <w:rFonts w:ascii="calibri" w:hAnsi="calibri" w:eastAsia="calibri" w:cs="calibri"/>
          <w:sz w:val="24"/>
          <w:szCs w:val="24"/>
        </w:rPr>
        <w:t xml:space="preserve"> pojawia się też wiele dodatkowych możliwości. Przykładem może być pastylka, która musi znajdować się w pobliżu samochodu (a dokładniej centrali jego alarmu), by udało się go uruchomić.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Dokumentacja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odpowiedniego zaprogramowania powoduje, że instalacja urządzenia może wydawać się skomplikowana. Dlatego też dostępne w naszym sklepie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alarmy bezpilotowe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bardzo bogatą dokumentację. W jej skład wchodzą: instrukcja obsługi, opis montażu oraz osobna instrukcja programowania poszczególnych funkcji.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ig.pl/alarmy/alarmy-bezpilo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2026-02-02T20:54:09+01:00</dcterms:created>
  <dcterms:modified xsi:type="dcterms:W3CDTF">2026-02-02T20:54:09+01:00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