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Grot do kluczyka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Zniszczony &lt;b&gt;grot do kluczyka&lt;/b&gt; to bardzo duży problem dla kierowcy. Niestety, każdy materiał z czasem się zużywa i warto wiedzieć jak postępować, zanim stracimy ostatni działający kluczyk.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Różne modele pojazdów, nawet tego samego producenta, wyposażane są w bardzo różne zamki. W związku z tym </w:t>
      </w:r>
      <w:r>
        <w:rPr>
          <w:rFonts w:ascii="calibri" w:hAnsi="calibri" w:eastAsia="calibri" w:cs="calibri"/>
          <w:sz w:val="24"/>
          <w:szCs w:val="24"/>
          <w:b/>
        </w:rPr>
        <w:t xml:space="preserve">grot do kluczyka</w:t>
      </w:r>
      <w:r>
        <w:rPr>
          <w:rFonts w:ascii="calibri" w:hAnsi="calibri" w:eastAsia="calibri" w:cs="calibri"/>
          <w:sz w:val="24"/>
          <w:szCs w:val="24"/>
        </w:rPr>
        <w:t xml:space="preserve"> będzie się znacząco różnił pod względem wymiarów.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sobie poradzić z problemem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czego się obawiać, jeśli zniszczeniu uległ jeden z kilku kluczyków do naszego auta. Wykonanie dokładnej kopii z działającego wzorca to dla pracownika punktu nieduży problem. Sytuacja jest nieco bardziej skomplikowana, gdy uszkodzeniu ulegnie ostatni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grot do kluczyka</w:t>
      </w:r>
      <w:r>
        <w:rPr>
          <w:rFonts w:ascii="calibri" w:hAnsi="calibri" w:eastAsia="calibri" w:cs="calibri"/>
          <w:sz w:val="24"/>
          <w:szCs w:val="24"/>
        </w:rPr>
        <w:t xml:space="preserve"> i nie ma możliwości dokładnego skopiowania. Wtedy być może fachowiec pobierze rozmiar z wkładki w zamku.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5px; height:4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Grot do kluczyka - jak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wiele innych akcesoriów, również tą część można zakupić w internecie. Dobry sklep internetowy podsiada kompletną bazę rysunków wzoru z zaznaczonymi charakteryzującymi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grot do kluczyka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wymiarami. Dopasowując swój kluczyk do rysunku klient jest w stanie wybrać odpowiedni grot. Bez wątpienia przyda się również możliwość kontaktu z wykwalifikowanym pracownikiem. Oczywiście istnieje szansa zwrotu zakupu. Dotyczy on jednak tylko nieobrobionego przez ślusarza "czystego" elementu. Jeżeli jednak dorobimy kluczyk i na końcu okaże się, że wymiar się nie zgadza - niestety wydaliśmy pieniądze niepotrzebnie.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tig.pl/grot-do-klucz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2026-02-02T20:53:47+01:00</dcterms:created>
  <dcterms:modified xsi:type="dcterms:W3CDTF">2026-02-02T20:53:47+01:00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